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21" w:rsidRDefault="00CC3121" w:rsidP="00CC3121">
      <w:pPr>
        <w:pStyle w:val="2"/>
        <w:rPr>
          <w:szCs w:val="28"/>
          <w:lang w:val="en-US"/>
        </w:rPr>
      </w:pPr>
      <w:r>
        <w:rPr>
          <w:szCs w:val="28"/>
        </w:rPr>
        <w:object w:dxaOrig="672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3.2pt" o:ole="" filled="t">
            <v:fill color2="black"/>
            <v:imagedata r:id="rId5" o:title=""/>
          </v:shape>
          <o:OLEObject Type="Embed" ProgID="Word.Picture.8" ShapeID="_x0000_i1025" DrawAspect="Content" ObjectID="_1824472513" r:id="rId6"/>
        </w:object>
      </w:r>
    </w:p>
    <w:p w:rsidR="00CC3121" w:rsidRDefault="00CC3121" w:rsidP="00CC3121">
      <w:pPr>
        <w:jc w:val="center"/>
        <w:rPr>
          <w:sz w:val="28"/>
        </w:rPr>
      </w:pPr>
    </w:p>
    <w:p w:rsidR="00CC3121" w:rsidRDefault="00CC3121" w:rsidP="00CC3121">
      <w:pPr>
        <w:jc w:val="center"/>
        <w:rPr>
          <w:b/>
          <w:sz w:val="28"/>
        </w:rPr>
      </w:pPr>
      <w:r>
        <w:rPr>
          <w:b/>
          <w:sz w:val="28"/>
        </w:rPr>
        <w:t>Комунальний заклад загальної середньої освіти</w:t>
      </w:r>
    </w:p>
    <w:p w:rsidR="00CC3121" w:rsidRDefault="00CC3121" w:rsidP="00CC3121">
      <w:pPr>
        <w:jc w:val="center"/>
        <w:rPr>
          <w:b/>
          <w:sz w:val="28"/>
        </w:rPr>
      </w:pPr>
      <w:r>
        <w:rPr>
          <w:b/>
          <w:sz w:val="28"/>
        </w:rPr>
        <w:t>„ЛУЦЬКИЙ ЛІЦЕЙ  № 10 ЛУЦЬКОЇ МІСЬКОЇ РАДИ”</w:t>
      </w:r>
    </w:p>
    <w:p w:rsidR="00CC3121" w:rsidRDefault="00CC3121" w:rsidP="00CC3121">
      <w:pPr>
        <w:tabs>
          <w:tab w:val="left" w:pos="8430"/>
        </w:tabs>
        <w:rPr>
          <w:b/>
          <w:sz w:val="28"/>
        </w:rPr>
      </w:pPr>
      <w:r>
        <w:rPr>
          <w:b/>
          <w:sz w:val="28"/>
        </w:rPr>
        <w:tab/>
      </w:r>
    </w:p>
    <w:p w:rsidR="00CC3121" w:rsidRDefault="00CC3121" w:rsidP="00CC3121">
      <w:pPr>
        <w:jc w:val="center"/>
        <w:rPr>
          <w:b/>
          <w:sz w:val="32"/>
          <w:szCs w:val="32"/>
        </w:rPr>
      </w:pPr>
    </w:p>
    <w:p w:rsidR="00CC3121" w:rsidRDefault="00CC3121" w:rsidP="00CC31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p w:rsidR="00CC3121" w:rsidRDefault="00CC3121" w:rsidP="00CC3121">
      <w:pPr>
        <w:rPr>
          <w:sz w:val="28"/>
        </w:rPr>
      </w:pPr>
    </w:p>
    <w:p w:rsidR="00CC3121" w:rsidRDefault="00CC3121" w:rsidP="00CC3121">
      <w:pPr>
        <w:rPr>
          <w:sz w:val="28"/>
        </w:rPr>
      </w:pPr>
      <w:r w:rsidRPr="00426298">
        <w:rPr>
          <w:sz w:val="28"/>
          <w:u w:val="single"/>
        </w:rPr>
        <w:t>01.</w:t>
      </w:r>
      <w:r w:rsidRPr="00426298">
        <w:rPr>
          <w:sz w:val="28"/>
          <w:u w:val="single"/>
          <w:lang w:val="ru-RU"/>
        </w:rPr>
        <w:t>0</w:t>
      </w:r>
      <w:r w:rsidRPr="00426298">
        <w:rPr>
          <w:sz w:val="28"/>
          <w:u w:val="single"/>
        </w:rPr>
        <w:t>9.</w:t>
      </w:r>
      <w:r w:rsidRPr="00426298">
        <w:rPr>
          <w:sz w:val="28"/>
          <w:u w:val="single"/>
          <w:lang w:val="ru-RU"/>
        </w:rPr>
        <w:t>202</w:t>
      </w:r>
      <w:r w:rsidRPr="00426298">
        <w:rPr>
          <w:sz w:val="28"/>
          <w:u w:val="single"/>
        </w:rPr>
        <w:t>5</w:t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Луцьк</w:t>
      </w:r>
      <w:r>
        <w:rPr>
          <w:sz w:val="28"/>
        </w:rPr>
        <w:tab/>
        <w:t xml:space="preserve">                            </w:t>
      </w:r>
      <w:r w:rsidR="00426298">
        <w:rPr>
          <w:sz w:val="28"/>
        </w:rPr>
        <w:t xml:space="preserve">            </w:t>
      </w:r>
      <w:r>
        <w:rPr>
          <w:sz w:val="28"/>
        </w:rPr>
        <w:t>№</w:t>
      </w:r>
      <w:r w:rsidR="00426298" w:rsidRPr="00426298">
        <w:rPr>
          <w:sz w:val="28"/>
          <w:u w:val="single"/>
        </w:rPr>
        <w:t>241</w:t>
      </w:r>
    </w:p>
    <w:p w:rsidR="00CC3121" w:rsidRDefault="00CC3121" w:rsidP="00CC3121">
      <w:pPr>
        <w:rPr>
          <w:sz w:val="28"/>
        </w:rPr>
      </w:pPr>
      <w:r>
        <w:rPr>
          <w:sz w:val="28"/>
        </w:rPr>
        <w:t xml:space="preserve"> </w:t>
      </w:r>
    </w:p>
    <w:p w:rsidR="00CC3121" w:rsidRDefault="00CC3121" w:rsidP="00CC3121">
      <w:pPr>
        <w:rPr>
          <w:sz w:val="28"/>
        </w:rPr>
      </w:pP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режим роботи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Луцького ліцею № 10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у 2025-2026 навчальному році</w:t>
      </w:r>
    </w:p>
    <w:p w:rsidR="00CC3121" w:rsidRDefault="00CC3121" w:rsidP="00CC3121">
      <w:pPr>
        <w:jc w:val="both"/>
        <w:rPr>
          <w:b/>
          <w:sz w:val="28"/>
          <w:szCs w:val="28"/>
        </w:rPr>
      </w:pPr>
    </w:p>
    <w:p w:rsidR="00CC3121" w:rsidRDefault="00CC3121" w:rsidP="00CC3121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законів України «Про освіту», «Про дошкільну освіту», «Про повну загальну середню освіту»,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української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мови як державної,  </w:t>
      </w:r>
      <w:r>
        <w:rPr>
          <w:color w:val="1C1C1A"/>
          <w:sz w:val="28"/>
          <w:szCs w:val="28"/>
        </w:rPr>
        <w:t xml:space="preserve">розпорядження </w:t>
      </w:r>
      <w:r>
        <w:rPr>
          <w:color w:val="000000"/>
          <w:sz w:val="28"/>
          <w:szCs w:val="28"/>
        </w:rPr>
        <w:t xml:space="preserve">Кабінету Міністрів України </w:t>
      </w:r>
      <w:r>
        <w:rPr>
          <w:sz w:val="28"/>
          <w:szCs w:val="28"/>
        </w:rPr>
        <w:t>від 14 грудня 2016 р. № 988-р «Про схвалення Концепції реалізації державної політики</w:t>
      </w:r>
      <w:r>
        <w:rPr>
          <w:color w:val="1C1C1A"/>
          <w:sz w:val="28"/>
          <w:szCs w:val="28"/>
        </w:rPr>
        <w:t xml:space="preserve"> у сфері реформування загальної середньої освіти «Нова</w:t>
      </w:r>
      <w:r>
        <w:rPr>
          <w:color w:val="1C1C1A"/>
          <w:spacing w:val="1"/>
          <w:sz w:val="28"/>
          <w:szCs w:val="28"/>
        </w:rPr>
        <w:t xml:space="preserve"> </w:t>
      </w:r>
      <w:r>
        <w:rPr>
          <w:color w:val="1C1C1A"/>
          <w:sz w:val="28"/>
          <w:szCs w:val="28"/>
        </w:rPr>
        <w:t>українська</w:t>
      </w:r>
      <w:r>
        <w:rPr>
          <w:color w:val="1C1C1A"/>
          <w:spacing w:val="1"/>
          <w:sz w:val="28"/>
          <w:szCs w:val="28"/>
        </w:rPr>
        <w:t xml:space="preserve"> </w:t>
      </w:r>
      <w:r>
        <w:rPr>
          <w:color w:val="1C1C1A"/>
          <w:sz w:val="28"/>
          <w:szCs w:val="28"/>
        </w:rPr>
        <w:t>школа»</w:t>
      </w:r>
      <w:r>
        <w:rPr>
          <w:color w:val="1C1C1A"/>
          <w:spacing w:val="1"/>
          <w:sz w:val="28"/>
          <w:szCs w:val="28"/>
        </w:rPr>
        <w:t xml:space="preserve"> </w:t>
      </w:r>
      <w:r>
        <w:rPr>
          <w:color w:val="1C1C1A"/>
          <w:sz w:val="28"/>
          <w:szCs w:val="28"/>
        </w:rPr>
        <w:t>на період до 2029 року», Санітарного</w:t>
      </w:r>
      <w:r>
        <w:rPr>
          <w:color w:val="1C1C1A"/>
          <w:spacing w:val="1"/>
          <w:sz w:val="28"/>
          <w:szCs w:val="28"/>
        </w:rPr>
        <w:t xml:space="preserve"> </w:t>
      </w:r>
      <w:r>
        <w:rPr>
          <w:color w:val="1C1C1A"/>
          <w:sz w:val="28"/>
          <w:szCs w:val="28"/>
        </w:rPr>
        <w:t>регламенту</w:t>
      </w:r>
      <w:r>
        <w:rPr>
          <w:color w:val="1C1C1A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закладів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загальної середньої освіти, </w:t>
      </w:r>
      <w:r>
        <w:rPr>
          <w:sz w:val="28"/>
          <w:szCs w:val="28"/>
        </w:rPr>
        <w:t xml:space="preserve">Державних стандартів повної загальної середньої освіти, </w:t>
      </w:r>
      <w:r w:rsidRPr="00426298">
        <w:rPr>
          <w:rStyle w:val="bhead"/>
          <w:color w:val="000000"/>
          <w:sz w:val="28"/>
          <w:szCs w:val="28"/>
          <w:bdr w:val="none" w:sz="0" w:space="0" w:color="auto" w:frame="1"/>
          <w:shd w:val="clear" w:color="auto" w:fill="FAFAFA"/>
        </w:rPr>
        <w:t>наказу управління освіти і науки Волинської ОДА від 2</w:t>
      </w:r>
      <w:r w:rsidRPr="00426298">
        <w:rPr>
          <w:rStyle w:val="author"/>
          <w:color w:val="000000"/>
          <w:sz w:val="28"/>
          <w:szCs w:val="28"/>
          <w:bdr w:val="none" w:sz="0" w:space="0" w:color="auto" w:frame="1"/>
          <w:shd w:val="clear" w:color="auto" w:fill="FFFFFF"/>
        </w:rPr>
        <w:t>9</w:t>
      </w:r>
      <w:r>
        <w:rPr>
          <w:rStyle w:val="author"/>
          <w:color w:val="000000"/>
          <w:sz w:val="28"/>
          <w:szCs w:val="28"/>
          <w:bdr w:val="none" w:sz="0" w:space="0" w:color="auto" w:frame="1"/>
          <w:shd w:val="clear" w:color="auto" w:fill="FFFFFF"/>
        </w:rPr>
        <w:t>.05.2025 № 207</w:t>
      </w:r>
      <w:r>
        <w:rPr>
          <w:rStyle w:val="author"/>
          <w:rFonts w:ascii="Arial" w:hAnsi="Arial" w:cs="Arial"/>
          <w:color w:val="686868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uthor"/>
          <w:color w:val="686868"/>
          <w:sz w:val="28"/>
          <w:szCs w:val="28"/>
          <w:bdr w:val="none" w:sz="0" w:space="0" w:color="auto" w:frame="1"/>
          <w:shd w:val="clear" w:color="auto" w:fill="FFFFFF"/>
        </w:rPr>
        <w:t>«</w:t>
      </w:r>
      <w:r>
        <w:rPr>
          <w:color w:val="000000"/>
          <w:sz w:val="28"/>
          <w:szCs w:val="28"/>
        </w:rPr>
        <w:t>Про підготовку матеріально-технічної бази закладів та установ освіти до роботи в новому 2025/2026 навчальному році та в осінньо-зимовий період»</w:t>
      </w:r>
      <w:r>
        <w:rPr>
          <w:sz w:val="28"/>
          <w:szCs w:val="28"/>
        </w:rPr>
        <w:t xml:space="preserve">, рішення виконавчого комітету Луцької міської ради від 11.06.2025 № 364-1  «Про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закінчення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2024/2025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навчального року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роботу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закладів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новому  2025/2026 навчальному році», від 20.08.2025 «Про підготовку закладів освіти до нового 2025/2026 навчального року», наказу департаменту освіти Луцької міської ради №280-од  від 19.08.2025 року «Про організований початок 2025/2026 навчального року»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CC3121" w:rsidRDefault="00CC3121" w:rsidP="00CC3121">
      <w:pPr>
        <w:jc w:val="both"/>
        <w:rPr>
          <w:sz w:val="28"/>
          <w:szCs w:val="28"/>
        </w:rPr>
      </w:pPr>
    </w:p>
    <w:p w:rsidR="00CC3121" w:rsidRPr="00CC3121" w:rsidRDefault="00CC3121" w:rsidP="00CC3121">
      <w:pPr>
        <w:ind w:firstLine="567"/>
        <w:jc w:val="both"/>
        <w:rPr>
          <w:color w:val="0000FF"/>
          <w:u w:val="single"/>
        </w:rPr>
      </w:pPr>
      <w:r>
        <w:rPr>
          <w:sz w:val="28"/>
          <w:szCs w:val="28"/>
        </w:rPr>
        <w:t xml:space="preserve">1. Забезпечити стовідсоткове охоплення загальною середньою освітою дітей відповідного віку, неухильне виконання постанови Кабінету Міністрів України від 13.09.2017 № 684 «Про затвердження Порядку ведення обліку дітей шкільного віку та учнів» (зі змінами), Положення про індивідуальну форму здобуття  загальної середньої освіти, відповідно до  </w:t>
      </w:r>
      <w:hyperlink r:id="rId7" w:history="1">
        <w:r>
          <w:rPr>
            <w:rStyle w:val="a3"/>
            <w:sz w:val="28"/>
            <w:szCs w:val="28"/>
          </w:rPr>
          <w:t>Порядку</w:t>
        </w:r>
        <w:r>
          <w:rPr>
            <w:rStyle w:val="a3"/>
            <w:spacing w:val="28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зарахування,</w:t>
        </w:r>
        <w:r>
          <w:rPr>
            <w:rStyle w:val="a3"/>
            <w:spacing w:val="28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відрахування</w:t>
        </w:r>
        <w:r>
          <w:rPr>
            <w:rStyle w:val="a3"/>
            <w:spacing w:val="28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та</w:t>
        </w:r>
        <w:r>
          <w:rPr>
            <w:rStyle w:val="a3"/>
            <w:spacing w:val="28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переведення</w:t>
        </w:r>
        <w:r>
          <w:rPr>
            <w:rStyle w:val="a3"/>
            <w:spacing w:val="28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учнів</w:t>
        </w:r>
        <w:r>
          <w:rPr>
            <w:rStyle w:val="a3"/>
            <w:spacing w:val="28"/>
            <w:sz w:val="28"/>
            <w:szCs w:val="28"/>
          </w:rPr>
          <w:t xml:space="preserve"> </w:t>
        </w:r>
      </w:hyperlink>
      <w:hyperlink>
        <w:r>
          <w:rPr>
            <w:sz w:val="28"/>
            <w:szCs w:val="28"/>
          </w:rPr>
          <w:t>до</w:t>
        </w:r>
        <w:r>
          <w:rPr>
            <w:spacing w:val="28"/>
            <w:sz w:val="28"/>
            <w:szCs w:val="28"/>
          </w:rPr>
          <w:t xml:space="preserve"> </w:t>
        </w:r>
        <w:r>
          <w:rPr>
            <w:sz w:val="28"/>
            <w:szCs w:val="28"/>
          </w:rPr>
          <w:t>державних та комунальних закладів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освіти для здобуття повної загальної середньої освіти,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затвердженого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наказом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Міністерства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освіти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і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науки  </w:t>
        </w:r>
        <w:r>
          <w:rPr>
            <w:spacing w:val="40"/>
            <w:sz w:val="28"/>
            <w:szCs w:val="28"/>
          </w:rPr>
          <w:t xml:space="preserve"> </w:t>
        </w:r>
        <w:r>
          <w:rPr>
            <w:sz w:val="28"/>
            <w:szCs w:val="28"/>
          </w:rPr>
          <w:t>України</w:t>
        </w:r>
      </w:hyperlink>
      <w:r>
        <w:rPr>
          <w:sz w:val="28"/>
          <w:szCs w:val="28"/>
        </w:rPr>
        <w:t xml:space="preserve"> від 20.05.2024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23"/>
          <w:sz w:val="28"/>
          <w:szCs w:val="28"/>
        </w:rPr>
        <w:t xml:space="preserve"> 714</w:t>
      </w:r>
      <w:r>
        <w:rPr>
          <w:sz w:val="28"/>
          <w:szCs w:val="28"/>
        </w:rPr>
        <w:t xml:space="preserve">, </w:t>
      </w:r>
      <w:hyperlink r:id="rId8" w:anchor="Text:~:text=%D0%9F%D0%9E%D0%A0%D0%AF%D0%94%D0%9E%D0%9A%0A%D0%BF%D0%B5%D1%80%D0%B5%D0%B2%D0%B5%D0%B4%D0%B5%D0%BD%D0%BD%D1%8F%20%D1%83%D1%87%D0%BD%D1%96%D0%B2%20%D0%B7%D0%B0%D0%BA%D0%BB%D0%B0%D0%B4%D1%83%20%D0%B7%D0%B0%D0%B3%D0%B0%D0%BB%D1%8C%D0%BD%D0%BE%D1" w:history="1">
        <w:r>
          <w:rPr>
            <w:rStyle w:val="a3"/>
            <w:sz w:val="28"/>
            <w:szCs w:val="28"/>
          </w:rPr>
          <w:t xml:space="preserve">Порядку переведення учнів </w:t>
        </w:r>
      </w:hyperlink>
      <w:hyperlink>
        <w:r>
          <w:rPr>
            <w:sz w:val="28"/>
            <w:szCs w:val="28"/>
          </w:rPr>
          <w:t xml:space="preserve">(вихованців) закладу </w:t>
        </w:r>
        <w:r>
          <w:rPr>
            <w:sz w:val="28"/>
            <w:szCs w:val="28"/>
          </w:rPr>
          <w:lastRenderedPageBreak/>
          <w:t>загальної середньої освіти до наступного класу, затвердженого наказом Міністерства освіти і науки України 14.07.2015 № 762 (у редакції наказів Міністерства освіти і науки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України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621 від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08.05.2019,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>
          <w:rPr>
            <w:spacing w:val="7"/>
            <w:sz w:val="28"/>
            <w:szCs w:val="28"/>
          </w:rPr>
          <w:t xml:space="preserve"> </w:t>
        </w:r>
        <w:r>
          <w:rPr>
            <w:sz w:val="28"/>
            <w:szCs w:val="28"/>
          </w:rPr>
          <w:t>268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від</w:t>
        </w:r>
        <w:r>
          <w:rPr>
            <w:spacing w:val="6"/>
            <w:sz w:val="28"/>
            <w:szCs w:val="28"/>
          </w:rPr>
          <w:t xml:space="preserve"> </w:t>
        </w:r>
        <w:r>
          <w:rPr>
            <w:sz w:val="28"/>
            <w:szCs w:val="28"/>
          </w:rPr>
          <w:t>01.03.2021)</w:t>
        </w:r>
      </w:hyperlink>
      <w:r>
        <w:rPr>
          <w:sz w:val="28"/>
          <w:szCs w:val="28"/>
        </w:rPr>
        <w:t xml:space="preserve">,  </w:t>
      </w:r>
      <w:hyperlink r:id="rId9" w:history="1">
        <w:r>
          <w:rPr>
            <w:rStyle w:val="a3"/>
            <w:sz w:val="28"/>
            <w:szCs w:val="28"/>
          </w:rPr>
          <w:t>наказу МОН України від 07.08.2024  № 1112 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Україні» (зареєстрований у Міністерстві юстиції України 08 серпня 2024 року за № 1222/42567)</w:t>
        </w:r>
      </w:hyperlink>
      <w:r>
        <w:rPr>
          <w:rStyle w:val="a3"/>
          <w:szCs w:val="28"/>
        </w:rPr>
        <w:t>;</w:t>
      </w:r>
    </w:p>
    <w:p w:rsidR="00CC3121" w:rsidRDefault="00CC3121" w:rsidP="00CC3121">
      <w:pPr>
        <w:ind w:left="101" w:right="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До 31 серпня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року завершити комплектування закладу  педагогічними працівниками.</w:t>
      </w:r>
    </w:p>
    <w:p w:rsidR="00CC3121" w:rsidRDefault="00CC3121" w:rsidP="00CC3121">
      <w:pPr>
        <w:pStyle w:val="has-text-align-center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3. У роботі керуватися л</w:t>
      </w:r>
      <w:r>
        <w:rPr>
          <w:rStyle w:val="a6"/>
          <w:b w:val="0"/>
          <w:sz w:val="28"/>
          <w:szCs w:val="28"/>
          <w:bdr w:val="none" w:sz="0" w:space="0" w:color="auto" w:frame="1"/>
        </w:rPr>
        <w:t>истом МОН № 1/11479-23 від 03.08.2023 «Про методичні рекомендації»</w:t>
      </w:r>
      <w:r>
        <w:rPr>
          <w:rStyle w:val="a6"/>
          <w:sz w:val="28"/>
          <w:szCs w:val="28"/>
          <w:bdr w:val="none" w:sz="0" w:space="0" w:color="auto" w:frame="1"/>
        </w:rPr>
        <w:t xml:space="preserve"> </w:t>
      </w:r>
      <w:r>
        <w:rPr>
          <w:rStyle w:val="a6"/>
          <w:b w:val="0"/>
          <w:sz w:val="28"/>
          <w:szCs w:val="28"/>
          <w:bdr w:val="none" w:sz="0" w:space="0" w:color="auto" w:frame="1"/>
        </w:rPr>
        <w:t>(</w:t>
      </w:r>
      <w:r>
        <w:rPr>
          <w:sz w:val="28"/>
          <w:szCs w:val="28"/>
          <w:shd w:val="clear" w:color="auto" w:fill="FFFFFF"/>
        </w:rPr>
        <w:t>«Безпечне освітнє середовище: Надання індивідуальної підтримки учням з особливими освітніми потребами під час підготовки до реагування на надзвичайні ситуації»).</w:t>
      </w:r>
    </w:p>
    <w:p w:rsidR="00CC3121" w:rsidRDefault="00CC3121" w:rsidP="00CC312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Педагогічному колективу школи забезпечити: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4.</w:t>
      </w:r>
      <w:r>
        <w:rPr>
          <w:sz w:val="28"/>
          <w:szCs w:val="28"/>
        </w:rPr>
        <w:t>1  дотримання  рекомендацій, викладених у листах  МОН України щодо  стосуються</w:t>
      </w:r>
      <w:hyperlink r:id="rId10" w:history="1">
        <w:r>
          <w:rPr>
            <w:rStyle w:val="a3"/>
            <w:sz w:val="28"/>
            <w:szCs w:val="28"/>
            <w:bdr w:val="none" w:sz="0" w:space="0" w:color="auto" w:frame="1"/>
            <w:shd w:val="clear" w:color="auto" w:fill="FAFAFA"/>
          </w:rPr>
          <w:t xml:space="preserve"> організації  2025/2026 навчального року в закладах загальної середньої освіти</w:t>
        </w:r>
      </w:hyperlink>
      <w:r>
        <w:rPr>
          <w:rStyle w:val="bhead"/>
          <w:sz w:val="28"/>
          <w:szCs w:val="28"/>
          <w:bdr w:val="none" w:sz="0" w:space="0" w:color="auto" w:frame="1"/>
          <w:shd w:val="clear" w:color="auto" w:fill="FAFAFA"/>
        </w:rPr>
        <w:t>»;</w:t>
      </w:r>
    </w:p>
    <w:p w:rsidR="00CC3121" w:rsidRDefault="00CC3121" w:rsidP="00CC3121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4.2  схвалення на засіданні педагогічної ради  ЗЗСО освітньої програми закладу на 2025/2026 </w:t>
      </w:r>
      <w:proofErr w:type="spellStart"/>
      <w:r>
        <w:rPr>
          <w:color w:val="000000"/>
          <w:sz w:val="28"/>
          <w:szCs w:val="28"/>
        </w:rPr>
        <w:t>н.р</w:t>
      </w:r>
      <w:proofErr w:type="spellEnd"/>
      <w:r>
        <w:rPr>
          <w:color w:val="000000"/>
          <w:sz w:val="28"/>
          <w:szCs w:val="28"/>
        </w:rPr>
        <w:t>.</w:t>
      </w:r>
    </w:p>
    <w:p w:rsidR="00CC3121" w:rsidRDefault="00CC3121" w:rsidP="00CC3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основі освітньої програми закладу скласти та затвердити навчальний план закладу освіти, який конкретизує організацію освітнього процесу (накази МОН України:</w:t>
      </w:r>
    </w:p>
    <w:p w:rsidR="00CC3121" w:rsidRDefault="00CC3121" w:rsidP="00CC31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від 20.06.2025 № 890 «Про внесення змін до типової освітньої програми закладів загальної середньої освіти ІІІ ступеня»,</w:t>
      </w:r>
    </w:p>
    <w:p w:rsidR="00CC3121" w:rsidRDefault="00CC3121" w:rsidP="00CC31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від 20.04.2018 № 405 «Про затвердження типової освітньої програми закладів загальної середньої освіти ІІ ступеня», (для учнів 9 класів), </w:t>
      </w:r>
    </w:p>
    <w:p w:rsidR="00CC3121" w:rsidRDefault="00CC3121" w:rsidP="00CC31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від 09.08.2024 № 1120 «Про внесення змін до типової освітньої програми для 5-9 класів закладів загальної середньої освіти», (для учнів 5-8 класів),</w:t>
      </w:r>
    </w:p>
    <w:p w:rsidR="00CC3121" w:rsidRDefault="00CC3121" w:rsidP="00CC312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-від 07.08.2025 №1119 «</w:t>
      </w:r>
      <w:proofErr w:type="spellStart"/>
      <w:r>
        <w:rPr>
          <w:color w:val="000000"/>
          <w:sz w:val="28"/>
          <w:szCs w:val="28"/>
        </w:rPr>
        <w:t>Провнесення</w:t>
      </w:r>
      <w:proofErr w:type="spellEnd"/>
      <w:r>
        <w:rPr>
          <w:color w:val="000000"/>
          <w:sz w:val="28"/>
          <w:szCs w:val="28"/>
        </w:rPr>
        <w:t xml:space="preserve"> змін до Типової освітньої програми 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в України»</w:t>
      </w:r>
    </w:p>
    <w:p w:rsidR="00CC3121" w:rsidRDefault="00CC3121" w:rsidP="00CC3121">
      <w:pPr>
        <w:shd w:val="clear" w:color="auto" w:fill="FFFFFF"/>
        <w:spacing w:line="300" w:lineRule="atLeast"/>
        <w:ind w:firstLine="567"/>
        <w:jc w:val="both"/>
        <w:rPr>
          <w:bCs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- від 12.08.2022 № 743:</w:t>
      </w:r>
    </w:p>
    <w:p w:rsidR="00CC3121" w:rsidRDefault="00426298" w:rsidP="00CC3121">
      <w:pPr>
        <w:shd w:val="clear" w:color="auto" w:fill="FFFFFF"/>
        <w:spacing w:line="300" w:lineRule="atLeast"/>
        <w:jc w:val="both"/>
        <w:rPr>
          <w:bCs/>
          <w:sz w:val="28"/>
          <w:szCs w:val="28"/>
          <w:lang w:eastAsia="uk-UA"/>
        </w:rPr>
      </w:pPr>
      <w:hyperlink r:id="rId11" w:history="1">
        <w:r w:rsidR="00CC3121">
          <w:rPr>
            <w:rStyle w:val="a3"/>
            <w:bCs/>
            <w:sz w:val="28"/>
            <w:szCs w:val="28"/>
            <w:bdr w:val="none" w:sz="0" w:space="0" w:color="auto" w:frame="1"/>
            <w:lang w:eastAsia="uk-UA"/>
          </w:rPr>
          <w:t>Типова освітня програма, розроблена під керівництвом Савченко О. Я. 1-2 клас</w:t>
        </w:r>
      </w:hyperlink>
      <w:r w:rsidR="00CC3121">
        <w:rPr>
          <w:bCs/>
          <w:sz w:val="28"/>
          <w:szCs w:val="28"/>
          <w:lang w:eastAsia="uk-UA"/>
        </w:rPr>
        <w:t>,</w:t>
      </w:r>
    </w:p>
    <w:p w:rsidR="00CC3121" w:rsidRDefault="00426298" w:rsidP="00CC3121">
      <w:pPr>
        <w:shd w:val="clear" w:color="auto" w:fill="FFFFFF"/>
        <w:spacing w:line="300" w:lineRule="atLeast"/>
        <w:jc w:val="both"/>
        <w:rPr>
          <w:bCs/>
          <w:sz w:val="28"/>
          <w:szCs w:val="28"/>
          <w:lang w:eastAsia="uk-UA"/>
        </w:rPr>
      </w:pPr>
      <w:hyperlink r:id="rId12" w:history="1">
        <w:r w:rsidR="00CC3121">
          <w:rPr>
            <w:rStyle w:val="a3"/>
            <w:bCs/>
            <w:sz w:val="28"/>
            <w:szCs w:val="28"/>
            <w:bdr w:val="none" w:sz="0" w:space="0" w:color="auto" w:frame="1"/>
            <w:lang w:eastAsia="uk-UA"/>
          </w:rPr>
          <w:t>Типова освітня програма, розроблена під керівництвом Савченко О.Я. 3-4 клас</w:t>
        </w:r>
      </w:hyperlink>
      <w:r w:rsidR="00CC3121">
        <w:rPr>
          <w:bCs/>
          <w:sz w:val="28"/>
          <w:szCs w:val="28"/>
          <w:lang w:eastAsia="uk-UA"/>
        </w:rPr>
        <w:t>,</w:t>
      </w:r>
    </w:p>
    <w:p w:rsidR="00CC3121" w:rsidRDefault="00CC3121" w:rsidP="00CC3121">
      <w:pPr>
        <w:shd w:val="clear" w:color="auto" w:fill="FFFFFF"/>
        <w:spacing w:line="300" w:lineRule="atLeast"/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освітніх програм, що пройшли апробацію та за результатами експертизи ДСЯО відповідають Державному стандарту початкової школи,</w:t>
      </w:r>
    </w:p>
    <w:p w:rsidR="00CC3121" w:rsidRDefault="00CC3121" w:rsidP="00CC3121">
      <w:pPr>
        <w:shd w:val="clear" w:color="auto" w:fill="FFFFFF"/>
        <w:spacing w:line="300" w:lineRule="atLeast"/>
        <w:ind w:firstLine="567"/>
        <w:jc w:val="both"/>
        <w:rPr>
          <w:bCs/>
          <w:sz w:val="28"/>
          <w:szCs w:val="28"/>
          <w:lang w:eastAsia="uk-UA"/>
        </w:rPr>
      </w:pPr>
    </w:p>
    <w:p w:rsidR="00CC3121" w:rsidRDefault="00CC3121" w:rsidP="00CC3121">
      <w:pPr>
        <w:ind w:firstLine="567"/>
        <w:jc w:val="both"/>
        <w:rPr>
          <w:rStyle w:val="a3"/>
          <w:color w:val="auto"/>
          <w:u w:val="none"/>
        </w:rPr>
      </w:pPr>
      <w:r>
        <w:rPr>
          <w:sz w:val="28"/>
          <w:szCs w:val="28"/>
        </w:rPr>
        <w:t xml:space="preserve">4.3 здійснення контролю за дотриманням вимог наказу МОН України </w:t>
      </w:r>
      <w:hyperlink r:id="rId13" w:history="1">
        <w:r>
          <w:rPr>
            <w:rStyle w:val="a3"/>
            <w:sz w:val="28"/>
            <w:szCs w:val="28"/>
          </w:rPr>
          <w:t xml:space="preserve"> від 02.08.2024 р. № 1093 «Про затвердження рекомендацій щодо оцінювання результатів навчання»</w:t>
        </w:r>
      </w:hyperlink>
      <w:r>
        <w:rPr>
          <w:rStyle w:val="a3"/>
          <w:sz w:val="28"/>
          <w:szCs w:val="28"/>
        </w:rPr>
        <w:t>;</w:t>
      </w:r>
    </w:p>
    <w:p w:rsidR="00CC3121" w:rsidRDefault="00CC3121" w:rsidP="00CC3121">
      <w:pPr>
        <w:ind w:firstLine="567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-від 03.06.2025 №808 «Про затвердження Змін до деяких наказів Міністерства освіти і науки України»,</w:t>
      </w:r>
    </w:p>
    <w:p w:rsidR="00CC3121" w:rsidRDefault="00CC3121" w:rsidP="00CC3121">
      <w:pPr>
        <w:shd w:val="clear" w:color="auto" w:fill="FFFFFF"/>
        <w:spacing w:line="300" w:lineRule="atLeast"/>
        <w:ind w:firstLine="567"/>
        <w:jc w:val="both"/>
        <w:rPr>
          <w:bCs/>
          <w:lang w:eastAsia="uk-UA"/>
        </w:rPr>
      </w:pPr>
      <w:r>
        <w:rPr>
          <w:sz w:val="28"/>
          <w:szCs w:val="28"/>
        </w:rPr>
        <w:t>4.4 дотримання вимог н</w:t>
      </w:r>
      <w:hyperlink r:id="rId14" w:history="1">
        <w:r>
          <w:rPr>
            <w:rStyle w:val="a3"/>
            <w:sz w:val="28"/>
            <w:szCs w:val="28"/>
          </w:rPr>
          <w:t xml:space="preserve">аказу </w:t>
        </w:r>
        <w:r>
          <w:rPr>
            <w:rStyle w:val="a3"/>
            <w:sz w:val="28"/>
            <w:szCs w:val="28"/>
            <w:bdr w:val="none" w:sz="0" w:space="0" w:color="auto" w:frame="1"/>
            <w:shd w:val="clear" w:color="auto" w:fill="FFFFFF"/>
          </w:rPr>
          <w:t>МОН  України від 08.08.2022 № 707 «Про затвердження Інструкції з ведення ділової документації у закладах загальної середньої освіти в електронній формі»</w:t>
        </w:r>
      </w:hyperlink>
      <w:r>
        <w:rPr>
          <w:sz w:val="28"/>
          <w:szCs w:val="28"/>
        </w:rPr>
        <w:t>;</w:t>
      </w:r>
    </w:p>
    <w:p w:rsidR="00CC3121" w:rsidRDefault="00CC3121" w:rsidP="00CC3121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   4</w:t>
      </w:r>
      <w:r>
        <w:rPr>
          <w:sz w:val="28"/>
          <w:szCs w:val="28"/>
        </w:rPr>
        <w:t>.5  дотримання рекомендацій листа МОН України №1/16828-25 від 13.08.2025 року «Про інструктивно-методичні рекомендації щодо викладання навчальних предметів/інтегрованих курсів у закладах загальної середньої освіти у 2025/2026 навчальному році».</w:t>
      </w:r>
    </w:p>
    <w:p w:rsidR="00CC3121" w:rsidRDefault="00CC3121" w:rsidP="00CC3121">
      <w:pPr>
        <w:pStyle w:val="1"/>
        <w:shd w:val="clear" w:color="auto" w:fill="FFFFFF"/>
        <w:tabs>
          <w:tab w:val="left" w:pos="567"/>
        </w:tabs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  <w:r>
        <w:rPr>
          <w:rStyle w:val="a6"/>
          <w:sz w:val="28"/>
          <w:szCs w:val="28"/>
          <w:bdr w:val="none" w:sz="0" w:space="0" w:color="auto" w:frame="1"/>
        </w:rPr>
        <w:t xml:space="preserve">       4.6  дотримання рекомендацій листів ІМЗО :</w:t>
      </w:r>
    </w:p>
    <w:p w:rsidR="00CC3121" w:rsidRDefault="00CC3121" w:rsidP="00CC3121">
      <w:pPr>
        <w:ind w:firstLine="567"/>
      </w:pPr>
      <w:r>
        <w:rPr>
          <w:sz w:val="28"/>
          <w:szCs w:val="28"/>
        </w:rPr>
        <w:t>від 07.07.2025  №21/08/586  щодо методичних рекомендацій  «Пріоритетні напрями роботи психологічної служби в системі освіти України у 2025/2026 навчальному році»;</w:t>
      </w:r>
    </w:p>
    <w:p w:rsidR="00CC3121" w:rsidRDefault="00CC3121" w:rsidP="00CC312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>4.7  до 01 вересня 2025 року  організацію  інклюзивного навчання учнів ЗЗСО, яким таке навчання було рекомендовано згідно з висновками ІРЦ, з відповідним рівнем підтримки;</w:t>
      </w:r>
    </w:p>
    <w:p w:rsidR="00CC3121" w:rsidRDefault="00CC3121" w:rsidP="00CC3121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4.8  запровадження гнучкої структури навчального року,  передбачивши можливість внесення змін до термінів проведення канікул, початку та завершення навчальних семестрів, з урахуванням </w:t>
      </w:r>
      <w:proofErr w:type="spellStart"/>
      <w:r>
        <w:rPr>
          <w:color w:val="000000"/>
          <w:sz w:val="28"/>
          <w:szCs w:val="28"/>
        </w:rPr>
        <w:t>безпекової</w:t>
      </w:r>
      <w:proofErr w:type="spellEnd"/>
      <w:r>
        <w:rPr>
          <w:color w:val="000000"/>
          <w:sz w:val="28"/>
          <w:szCs w:val="28"/>
        </w:rPr>
        <w:t xml:space="preserve"> ситуації в місті та області;</w:t>
      </w:r>
    </w:p>
    <w:p w:rsidR="00CC3121" w:rsidRPr="00CC3121" w:rsidRDefault="00CC3121" w:rsidP="00CC3121">
      <w:pPr>
        <w:pStyle w:val="21"/>
        <w:shd w:val="clear" w:color="auto" w:fill="auto"/>
        <w:spacing w:before="0" w:after="0" w:line="317" w:lineRule="exact"/>
        <w:ind w:left="20" w:right="20" w:firstLine="547"/>
        <w:jc w:val="both"/>
        <w:rPr>
          <w:rFonts w:ascii="Times New Roman" w:hAnsi="Times New Roman" w:cs="Times New Roman"/>
          <w:color w:val="000000"/>
        </w:rPr>
      </w:pPr>
      <w:proofErr w:type="gramStart"/>
      <w:r w:rsidRPr="00CC3121">
        <w:rPr>
          <w:rFonts w:ascii="Times New Roman" w:hAnsi="Times New Roman" w:cs="Times New Roman"/>
          <w:bCs/>
          <w:color w:val="000000"/>
          <w:spacing w:val="0"/>
        </w:rPr>
        <w:t xml:space="preserve">4.9 </w:t>
      </w:r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із</w:t>
      </w:r>
      <w:proofErr w:type="spellEnd"/>
      <w:proofErr w:type="gramEnd"/>
      <w:r w:rsidRPr="00CC3121">
        <w:rPr>
          <w:rFonts w:ascii="Times New Roman" w:hAnsi="Times New Roman" w:cs="Times New Roman"/>
          <w:color w:val="000000"/>
        </w:rPr>
        <w:t xml:space="preserve"> 0</w:t>
      </w:r>
      <w:r w:rsidRPr="00CC3121">
        <w:rPr>
          <w:rFonts w:ascii="Times New Roman" w:hAnsi="Times New Roman" w:cs="Times New Roman"/>
          <w:color w:val="000000"/>
          <w:lang w:val="uk-UA"/>
        </w:rPr>
        <w:t>1</w:t>
      </w:r>
      <w:r w:rsidRPr="00CC3121">
        <w:rPr>
          <w:rFonts w:ascii="Times New Roman" w:hAnsi="Times New Roman" w:cs="Times New Roman"/>
          <w:color w:val="000000"/>
        </w:rPr>
        <w:t>.09.202</w:t>
      </w:r>
      <w:r w:rsidRPr="00CC3121">
        <w:rPr>
          <w:rFonts w:ascii="Times New Roman" w:hAnsi="Times New Roman" w:cs="Times New Roman"/>
          <w:color w:val="000000"/>
          <w:lang w:val="uk-UA"/>
        </w:rPr>
        <w:t>5</w:t>
      </w:r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додержання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вимог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санітарного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законодавства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при </w:t>
      </w:r>
      <w:proofErr w:type="spellStart"/>
      <w:r w:rsidRPr="00CC3121">
        <w:rPr>
          <w:rFonts w:ascii="Times New Roman" w:hAnsi="Times New Roman" w:cs="Times New Roman"/>
          <w:color w:val="000000"/>
        </w:rPr>
        <w:t>здійсненні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освітнього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процесу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(режим </w:t>
      </w:r>
      <w:proofErr w:type="spellStart"/>
      <w:r w:rsidRPr="00CC3121">
        <w:rPr>
          <w:rFonts w:ascii="Times New Roman" w:hAnsi="Times New Roman" w:cs="Times New Roman"/>
          <w:color w:val="000000"/>
        </w:rPr>
        <w:t>навчання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C3121">
        <w:rPr>
          <w:rFonts w:ascii="Times New Roman" w:hAnsi="Times New Roman" w:cs="Times New Roman"/>
          <w:color w:val="000000"/>
        </w:rPr>
        <w:t>навчальне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навантаження</w:t>
      </w:r>
      <w:proofErr w:type="spellEnd"/>
      <w:r w:rsidRPr="00CC3121">
        <w:rPr>
          <w:rFonts w:ascii="Times New Roman" w:hAnsi="Times New Roman" w:cs="Times New Roman"/>
          <w:color w:val="000000"/>
        </w:rPr>
        <w:t>, медико-</w:t>
      </w:r>
      <w:proofErr w:type="spellStart"/>
      <w:r w:rsidRPr="00CC3121">
        <w:rPr>
          <w:rFonts w:ascii="Times New Roman" w:hAnsi="Times New Roman" w:cs="Times New Roman"/>
          <w:color w:val="000000"/>
        </w:rPr>
        <w:t>педагогічний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контроль за </w:t>
      </w:r>
      <w:proofErr w:type="spellStart"/>
      <w:r w:rsidRPr="00CC3121">
        <w:rPr>
          <w:rFonts w:ascii="Times New Roman" w:hAnsi="Times New Roman" w:cs="Times New Roman"/>
          <w:color w:val="000000"/>
        </w:rPr>
        <w:t>фізичним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вихованням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тощо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) та </w:t>
      </w:r>
      <w:proofErr w:type="spellStart"/>
      <w:r w:rsidRPr="00CC3121">
        <w:rPr>
          <w:rFonts w:ascii="Times New Roman" w:hAnsi="Times New Roman" w:cs="Times New Roman"/>
          <w:color w:val="000000"/>
        </w:rPr>
        <w:t>під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час </w:t>
      </w:r>
      <w:proofErr w:type="spellStart"/>
      <w:r w:rsidRPr="00CC3121">
        <w:rPr>
          <w:rFonts w:ascii="Times New Roman" w:hAnsi="Times New Roman" w:cs="Times New Roman"/>
          <w:color w:val="000000"/>
        </w:rPr>
        <w:t>перебування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школярів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C3121">
        <w:rPr>
          <w:rFonts w:ascii="Times New Roman" w:hAnsi="Times New Roman" w:cs="Times New Roman"/>
          <w:color w:val="000000"/>
        </w:rPr>
        <w:t>групах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подовженого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дня (</w:t>
      </w:r>
      <w:proofErr w:type="spellStart"/>
      <w:r w:rsidRPr="00CC3121">
        <w:rPr>
          <w:rFonts w:ascii="Times New Roman" w:hAnsi="Times New Roman" w:cs="Times New Roman"/>
          <w:color w:val="000000"/>
        </w:rPr>
        <w:t>згідно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з Порядком </w:t>
      </w:r>
      <w:proofErr w:type="spellStart"/>
      <w:r w:rsidRPr="00CC3121">
        <w:rPr>
          <w:rFonts w:ascii="Times New Roman" w:hAnsi="Times New Roman" w:cs="Times New Roman"/>
          <w:color w:val="000000"/>
        </w:rPr>
        <w:t>створення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груп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CC3121">
        <w:rPr>
          <w:rFonts w:ascii="Times New Roman" w:hAnsi="Times New Roman" w:cs="Times New Roman"/>
          <w:color w:val="000000"/>
        </w:rPr>
        <w:t>подовженого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дня у </w:t>
      </w:r>
      <w:proofErr w:type="spellStart"/>
      <w:r w:rsidRPr="00CC3121">
        <w:rPr>
          <w:rFonts w:ascii="Times New Roman" w:hAnsi="Times New Roman" w:cs="Times New Roman"/>
          <w:color w:val="000000"/>
        </w:rPr>
        <w:t>державних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і </w:t>
      </w:r>
      <w:proofErr w:type="spellStart"/>
      <w:r w:rsidRPr="00CC3121">
        <w:rPr>
          <w:rFonts w:ascii="Times New Roman" w:hAnsi="Times New Roman" w:cs="Times New Roman"/>
          <w:color w:val="000000"/>
        </w:rPr>
        <w:t>комунальних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закладах </w:t>
      </w:r>
      <w:proofErr w:type="spellStart"/>
      <w:r w:rsidRPr="00CC3121">
        <w:rPr>
          <w:rFonts w:ascii="Times New Roman" w:hAnsi="Times New Roman" w:cs="Times New Roman"/>
          <w:color w:val="000000"/>
        </w:rPr>
        <w:t>загальної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середньої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освіти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C3121">
        <w:rPr>
          <w:rFonts w:ascii="Times New Roman" w:hAnsi="Times New Roman" w:cs="Times New Roman"/>
          <w:color w:val="000000"/>
        </w:rPr>
        <w:t>що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затверджений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наказом МОН </w:t>
      </w:r>
      <w:proofErr w:type="spellStart"/>
      <w:r w:rsidRPr="00CC3121">
        <w:rPr>
          <w:rFonts w:ascii="Times New Roman" w:hAnsi="Times New Roman" w:cs="Times New Roman"/>
          <w:color w:val="000000"/>
        </w:rPr>
        <w:t>України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3121">
        <w:rPr>
          <w:rFonts w:ascii="Times New Roman" w:hAnsi="Times New Roman" w:cs="Times New Roman"/>
          <w:color w:val="000000"/>
        </w:rPr>
        <w:t>від</w:t>
      </w:r>
      <w:proofErr w:type="spellEnd"/>
      <w:r w:rsidRPr="00CC3121">
        <w:rPr>
          <w:rFonts w:ascii="Times New Roman" w:hAnsi="Times New Roman" w:cs="Times New Roman"/>
          <w:color w:val="000000"/>
        </w:rPr>
        <w:t xml:space="preserve"> 25.06.2018 № 677);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4.10  розгляд  на педагогічних радах питання структури навчального року, враховуючи Постанова КМУ </w:t>
      </w:r>
      <w:r>
        <w:rPr>
          <w:rFonts w:eastAsia="Arial"/>
          <w:sz w:val="28"/>
          <w:szCs w:val="28"/>
        </w:rPr>
        <w:t>України від</w:t>
      </w:r>
      <w:r>
        <w:rPr>
          <w:rFonts w:eastAsia="Arial"/>
          <w:spacing w:val="1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23</w:t>
      </w:r>
      <w:r>
        <w:rPr>
          <w:rFonts w:eastAsia="Arial"/>
          <w:spacing w:val="9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липня</w:t>
      </w:r>
      <w:r>
        <w:rPr>
          <w:rFonts w:eastAsia="Arial"/>
          <w:spacing w:val="20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2024</w:t>
      </w:r>
      <w:r>
        <w:rPr>
          <w:rFonts w:eastAsia="Arial"/>
          <w:spacing w:val="16"/>
          <w:sz w:val="28"/>
          <w:szCs w:val="28"/>
        </w:rPr>
        <w:t xml:space="preserve"> </w:t>
      </w:r>
      <w:r>
        <w:rPr>
          <w:rFonts w:eastAsia="Arial"/>
          <w:w w:val="105"/>
          <w:sz w:val="28"/>
          <w:szCs w:val="28"/>
        </w:rPr>
        <w:t>ро</w:t>
      </w:r>
      <w:r>
        <w:rPr>
          <w:rFonts w:eastAsia="Arial"/>
          <w:spacing w:val="2"/>
          <w:w w:val="105"/>
          <w:sz w:val="28"/>
          <w:szCs w:val="28"/>
        </w:rPr>
        <w:t>к</w:t>
      </w:r>
      <w:r>
        <w:rPr>
          <w:rFonts w:eastAsia="Arial"/>
          <w:w w:val="104"/>
          <w:sz w:val="28"/>
          <w:szCs w:val="28"/>
        </w:rPr>
        <w:t xml:space="preserve">у </w:t>
      </w:r>
      <w:r>
        <w:rPr>
          <w:rFonts w:eastAsia="Arial"/>
          <w:sz w:val="28"/>
          <w:szCs w:val="28"/>
        </w:rPr>
        <w:t>№ 841</w:t>
      </w:r>
      <w:r>
        <w:rPr>
          <w:rFonts w:eastAsia="Arial"/>
          <w:spacing w:val="1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«Про</w:t>
      </w:r>
      <w:r>
        <w:rPr>
          <w:rFonts w:eastAsia="Arial"/>
          <w:spacing w:val="15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3"/>
          <w:sz w:val="28"/>
          <w:szCs w:val="28"/>
        </w:rPr>
        <w:t>о</w:t>
      </w:r>
      <w:r>
        <w:rPr>
          <w:rFonts w:eastAsia="Arial"/>
          <w:sz w:val="28"/>
          <w:szCs w:val="28"/>
        </w:rPr>
        <w:t>ча</w:t>
      </w:r>
      <w:r>
        <w:rPr>
          <w:rFonts w:eastAsia="Arial"/>
          <w:spacing w:val="-2"/>
          <w:sz w:val="28"/>
          <w:szCs w:val="28"/>
        </w:rPr>
        <w:t>т</w:t>
      </w:r>
      <w:r>
        <w:rPr>
          <w:rFonts w:eastAsia="Arial"/>
          <w:sz w:val="28"/>
          <w:szCs w:val="28"/>
        </w:rPr>
        <w:t>ок</w:t>
      </w:r>
      <w:r>
        <w:rPr>
          <w:rFonts w:eastAsia="Arial"/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навчального року під час воєнного стану в Україні». </w:t>
      </w:r>
    </w:p>
    <w:p w:rsidR="00CC3121" w:rsidRDefault="00CC3121" w:rsidP="00CC3121">
      <w:pPr>
        <w:jc w:val="both"/>
        <w:rPr>
          <w:rFonts w:eastAsia="Arial"/>
          <w:i/>
          <w:w w:val="105"/>
          <w:sz w:val="28"/>
          <w:szCs w:val="28"/>
        </w:rPr>
      </w:pPr>
      <w:r>
        <w:rPr>
          <w:sz w:val="28"/>
          <w:szCs w:val="28"/>
        </w:rPr>
        <w:t xml:space="preserve">(01.09.2025 – </w:t>
      </w:r>
      <w:r>
        <w:rPr>
          <w:i/>
          <w:sz w:val="28"/>
          <w:szCs w:val="28"/>
        </w:rPr>
        <w:t>початок</w:t>
      </w:r>
      <w:r>
        <w:rPr>
          <w:rFonts w:eastAsia="Arial"/>
          <w:i/>
          <w:w w:val="105"/>
          <w:sz w:val="28"/>
          <w:szCs w:val="28"/>
        </w:rPr>
        <w:t xml:space="preserve"> навчального року і навчальних занять, осінні канікули 26.10-02.11, зимові канікули 25.12-07.01, весняні канікули  22.03-29.03, останній день навчальних занять – 29.05, Свято останнього дзвоника –29 (30).05.2026;.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4.11  проведення: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педрад, зборів трудового колективу, конференції в закладі освіти (до 30.08) щодо обговорення питань організації та форм  навчання у ЗЗСО під час воєнного стану з урахуванням місткості укриття та </w:t>
      </w:r>
      <w:proofErr w:type="spellStart"/>
      <w:r>
        <w:rPr>
          <w:sz w:val="28"/>
          <w:szCs w:val="28"/>
        </w:rPr>
        <w:t>безпекової</w:t>
      </w:r>
      <w:proofErr w:type="spellEnd"/>
      <w:r>
        <w:rPr>
          <w:sz w:val="28"/>
          <w:szCs w:val="28"/>
        </w:rPr>
        <w:t xml:space="preserve"> ситуації;</w:t>
      </w:r>
    </w:p>
    <w:p w:rsidR="00CC3121" w:rsidRDefault="00CC3121" w:rsidP="00CC312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у закладах загальної середньої освіти Дня знань та свята Першого дзвоника 01.09.2025 у форматі, затвердженому педагогічною радою закладу;</w:t>
      </w:r>
    </w:p>
    <w:p w:rsidR="00CC3121" w:rsidRDefault="00CC3121" w:rsidP="00CC3121">
      <w:pPr>
        <w:ind w:firstLine="3261"/>
        <w:rPr>
          <w:sz w:val="28"/>
          <w:szCs w:val="28"/>
        </w:rPr>
      </w:pP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5</w:t>
      </w:r>
      <w:r>
        <w:rPr>
          <w:sz w:val="28"/>
          <w:szCs w:val="28"/>
        </w:rPr>
        <w:t>.  Встановити такий розклад дзвінків:</w:t>
      </w:r>
    </w:p>
    <w:p w:rsidR="00CC3121" w:rsidRDefault="00CC3121" w:rsidP="00CC3121">
      <w:pPr>
        <w:jc w:val="both"/>
        <w:rPr>
          <w:sz w:val="28"/>
          <w:szCs w:val="28"/>
        </w:rPr>
      </w:pPr>
    </w:p>
    <w:tbl>
      <w:tblPr>
        <w:tblW w:w="14964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15"/>
        <w:gridCol w:w="1986"/>
        <w:gridCol w:w="2128"/>
        <w:gridCol w:w="2269"/>
        <w:gridCol w:w="2694"/>
        <w:gridCol w:w="3061"/>
        <w:gridCol w:w="2211"/>
      </w:tblGrid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1-і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2-Б, В, Г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класи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2-А, </w:t>
            </w:r>
          </w:p>
          <w:p w:rsidR="00CC3121" w:rsidRDefault="00CC3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3-і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класи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4 - і класи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ind w:left="142" w:hanging="135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ind w:left="-251" w:firstLine="2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8.10 - 8.45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ind w:left="-251" w:firstLine="2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8.10 - 8.50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 – 8.50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 – 12.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 – 9.50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 – 13.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10.40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10.40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 – 14.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ind w:left="142" w:hanging="135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 – 11.10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– 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– 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 – 15.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ind w:left="142" w:hanging="135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– 12.20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11.40 - 12.20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ind w:left="142" w:hanging="135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12.25- 13.05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12.25- 13.05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Pr="00CC3121" w:rsidRDefault="00CC31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16.0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– 16.4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ind w:left="142" w:hanging="135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  <w:tr w:rsidR="00CC3121" w:rsidTr="00CC312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121" w:rsidRDefault="00CC3121">
            <w:pPr>
              <w:tabs>
                <w:tab w:val="num" w:pos="142"/>
              </w:tabs>
              <w:ind w:left="142" w:hanging="135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C3121" w:rsidRDefault="00CC3121">
            <w:pPr>
              <w:jc w:val="both"/>
              <w:rPr>
                <w:sz w:val="28"/>
                <w:szCs w:val="28"/>
              </w:rPr>
            </w:pPr>
          </w:p>
        </w:tc>
      </w:tr>
    </w:tbl>
    <w:p w:rsidR="00CC3121" w:rsidRDefault="00CC3121" w:rsidP="00CC31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</w:t>
      </w:r>
    </w:p>
    <w:p w:rsidR="00CC3121" w:rsidRPr="00CC3121" w:rsidRDefault="00CC3121" w:rsidP="00CC3121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</w:t>
      </w:r>
      <w:r w:rsidRPr="00CC3121">
        <w:rPr>
          <w:b/>
          <w:sz w:val="28"/>
          <w:szCs w:val="28"/>
        </w:rPr>
        <w:t>5-11-і класи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02"/>
        <w:gridCol w:w="2977"/>
      </w:tblGrid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№з/п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І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зміна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ІІ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зміна</w:t>
            </w:r>
            <w:proofErr w:type="spellEnd"/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08.10-08.50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08.55-09.35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14.05-14.45</w:t>
            </w:r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09.45-10.25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15.00-15.40</w:t>
            </w:r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10.45-11.25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15.50-16.30</w:t>
            </w:r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11.35-12.15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16.35-17.15</w:t>
            </w:r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12.25-13.05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17.20-18.00</w:t>
            </w:r>
          </w:p>
        </w:tc>
      </w:tr>
      <w:tr w:rsidR="00CC3121" w:rsidTr="00A51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7. 1.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13.15-13.55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21" w:rsidRDefault="00CC312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C3121" w:rsidRDefault="00CC3121" w:rsidP="00CC3121">
      <w:pPr>
        <w:jc w:val="both"/>
        <w:rPr>
          <w:sz w:val="28"/>
          <w:szCs w:val="28"/>
          <w:lang w:val="ru-RU"/>
        </w:rPr>
      </w:pPr>
    </w:p>
    <w:p w:rsidR="00CC3121" w:rsidRDefault="00CC3121" w:rsidP="00CC3121">
      <w:pPr>
        <w:jc w:val="both"/>
        <w:rPr>
          <w:sz w:val="28"/>
          <w:szCs w:val="28"/>
          <w:lang w:val="ru-RU"/>
        </w:rPr>
      </w:pP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6.Організувати </w:t>
      </w:r>
      <w:r>
        <w:rPr>
          <w:sz w:val="28"/>
          <w:szCs w:val="28"/>
        </w:rPr>
        <w:t>роботу груп подовженого дня за таким режимом:</w:t>
      </w:r>
    </w:p>
    <w:p w:rsidR="00CC3121" w:rsidRDefault="00CC3121" w:rsidP="00CC31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група 1- х класів (зі сном)  – вихователь; Шевчук Надія Іванівна;</w:t>
      </w:r>
    </w:p>
    <w:p w:rsidR="00CC3121" w:rsidRDefault="00CC3121" w:rsidP="00CC31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12.00 – 18.00 год;</w:t>
      </w:r>
    </w:p>
    <w:p w:rsidR="00CC3121" w:rsidRDefault="00CC3121" w:rsidP="00CC31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група 1- х класів  (без сну) – вихователь; </w:t>
      </w:r>
      <w:proofErr w:type="spellStart"/>
      <w:r>
        <w:rPr>
          <w:sz w:val="28"/>
          <w:szCs w:val="28"/>
        </w:rPr>
        <w:t>Каліщук</w:t>
      </w:r>
      <w:proofErr w:type="spellEnd"/>
      <w:r>
        <w:rPr>
          <w:sz w:val="28"/>
          <w:szCs w:val="28"/>
        </w:rPr>
        <w:t xml:space="preserve"> Оксана Миколаївна;</w:t>
      </w:r>
    </w:p>
    <w:p w:rsidR="00CC3121" w:rsidRDefault="00CC3121" w:rsidP="00CC31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12.00 – 18.00 год;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група 2- х класів   – вихователь; </w:t>
      </w:r>
      <w:proofErr w:type="spellStart"/>
      <w:r>
        <w:rPr>
          <w:sz w:val="28"/>
          <w:szCs w:val="28"/>
        </w:rPr>
        <w:t>Хроль</w:t>
      </w:r>
      <w:proofErr w:type="spellEnd"/>
      <w:r>
        <w:rPr>
          <w:sz w:val="28"/>
          <w:szCs w:val="28"/>
        </w:rPr>
        <w:t xml:space="preserve"> Світлана Василівна;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12.00 – 18.00 год;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група  2  -х класів – вихователь Ткачук Наталія Іванівна;</w:t>
      </w:r>
    </w:p>
    <w:p w:rsidR="00CC3121" w:rsidRDefault="00CC3121" w:rsidP="00CC312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- 12.00 – 18.00 год.  </w:t>
      </w:r>
    </w:p>
    <w:p w:rsidR="00CC3121" w:rsidRDefault="00CC3121" w:rsidP="00CC312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група 3-Б,В класів – вихователь; </w:t>
      </w:r>
      <w:proofErr w:type="spellStart"/>
      <w:r>
        <w:rPr>
          <w:sz w:val="28"/>
          <w:szCs w:val="28"/>
        </w:rPr>
        <w:t>Кухарук</w:t>
      </w:r>
      <w:proofErr w:type="spellEnd"/>
      <w:r>
        <w:rPr>
          <w:sz w:val="28"/>
          <w:szCs w:val="28"/>
        </w:rPr>
        <w:t xml:space="preserve">  Мирослава Миколаївна;</w:t>
      </w:r>
    </w:p>
    <w:p w:rsidR="00CC3121" w:rsidRDefault="00CC3121" w:rsidP="00CC312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12.00 – 18.00 год;</w:t>
      </w:r>
    </w:p>
    <w:p w:rsidR="00CC3121" w:rsidRDefault="00CC3121" w:rsidP="00CC312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група 3-А,Г класів – вихователь Шевчук Світлана Миколаївна;</w:t>
      </w:r>
    </w:p>
    <w:p w:rsidR="00CC3121" w:rsidRDefault="00CC3121" w:rsidP="00CC312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Розробити такий режим роботи школи:</w:t>
      </w:r>
    </w:p>
    <w:p w:rsidR="00CC3121" w:rsidRDefault="00CC3121" w:rsidP="00CC31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І зміну навчаються учні –1 -3-іх класів, 5,9,10,11-і класи.</w:t>
      </w:r>
    </w:p>
    <w:p w:rsidR="00CC3121" w:rsidRDefault="00CC3121" w:rsidP="00CC31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Підзміна  -4- і класи.</w:t>
      </w:r>
    </w:p>
    <w:p w:rsidR="00CC3121" w:rsidRDefault="00CC3121" w:rsidP="00CC31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ІІ зміну – ГПД , 6,7,8-і класи, гуртки, факультативи</w:t>
      </w:r>
    </w:p>
    <w:p w:rsidR="00CC3121" w:rsidRDefault="00CC3121" w:rsidP="00CC31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Початок уроків І зміни   – 8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ab/>
      </w:r>
    </w:p>
    <w:p w:rsidR="00CC3121" w:rsidRDefault="00CC3121" w:rsidP="00CC3121">
      <w:pPr>
        <w:ind w:left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Підзміна      -  11</w:t>
      </w:r>
      <w:r>
        <w:rPr>
          <w:sz w:val="28"/>
          <w:szCs w:val="28"/>
          <w:vertAlign w:val="superscript"/>
        </w:rPr>
        <w:t>40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 . Встановити такий режим роботи:</w:t>
      </w:r>
    </w:p>
    <w:p w:rsidR="00CC3121" w:rsidRDefault="00CC3121" w:rsidP="00CC3121">
      <w:pPr>
        <w:ind w:firstLine="37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Логопеда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пн.  -  пт. </w:t>
      </w:r>
      <w:r>
        <w:rPr>
          <w:sz w:val="28"/>
          <w:szCs w:val="28"/>
        </w:rPr>
        <w:tab/>
        <w:t>11</w:t>
      </w:r>
      <w:r>
        <w:rPr>
          <w:sz w:val="28"/>
          <w:szCs w:val="28"/>
          <w:vertAlign w:val="superscript"/>
        </w:rPr>
        <w:t>.00</w:t>
      </w:r>
      <w:r>
        <w:rPr>
          <w:sz w:val="28"/>
          <w:szCs w:val="28"/>
        </w:rPr>
        <w:t xml:space="preserve">  -13</w:t>
      </w:r>
      <w:r>
        <w:rPr>
          <w:sz w:val="28"/>
          <w:szCs w:val="28"/>
          <w:vertAlign w:val="superscript"/>
        </w:rPr>
        <w:t>55</w:t>
      </w:r>
    </w:p>
    <w:p w:rsidR="00CC3121" w:rsidRDefault="00CC3121" w:rsidP="00CC3121">
      <w:pPr>
        <w:ind w:firstLine="37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C3121" w:rsidRDefault="00CC3121" w:rsidP="00CC3121">
      <w:pPr>
        <w:ind w:firstLine="37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Психолога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перерва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- 14</w:t>
      </w:r>
      <w:r>
        <w:rPr>
          <w:sz w:val="28"/>
          <w:szCs w:val="28"/>
          <w:vertAlign w:val="superscript"/>
        </w:rPr>
        <w:t>00</w:t>
      </w:r>
    </w:p>
    <w:p w:rsidR="00CC3121" w:rsidRPr="00426298" w:rsidRDefault="00CC3121" w:rsidP="00CC3121">
      <w:pPr>
        <w:ind w:firstLine="37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Медпункту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15</w:t>
      </w:r>
      <w:r w:rsidR="00856CA3">
        <w:rPr>
          <w:sz w:val="28"/>
          <w:szCs w:val="28"/>
          <w:vertAlign w:val="superscript"/>
        </w:rPr>
        <w:t>4</w:t>
      </w:r>
      <w:r w:rsidR="00856CA3" w:rsidRPr="00426298">
        <w:rPr>
          <w:sz w:val="28"/>
          <w:szCs w:val="28"/>
          <w:vertAlign w:val="superscript"/>
          <w:lang w:val="ru-RU"/>
        </w:rPr>
        <w:t>2</w:t>
      </w:r>
    </w:p>
    <w:p w:rsidR="00CC3121" w:rsidRDefault="00CC3121" w:rsidP="00CC312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Бібліотека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 перерва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- 14</w:t>
      </w:r>
      <w:r>
        <w:rPr>
          <w:sz w:val="28"/>
          <w:szCs w:val="28"/>
          <w:vertAlign w:val="superscript"/>
        </w:rPr>
        <w:t>00</w:t>
      </w:r>
    </w:p>
    <w:p w:rsidR="00CC3121" w:rsidRDefault="00CC3121" w:rsidP="00CC3121">
      <w:pPr>
        <w:ind w:firstLine="37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 xml:space="preserve">Канцелярія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перерва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- 14</w:t>
      </w:r>
      <w:r>
        <w:rPr>
          <w:sz w:val="28"/>
          <w:szCs w:val="28"/>
          <w:vertAlign w:val="superscript"/>
        </w:rPr>
        <w:t>00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Навчальні кабінети                                          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16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9. Забезпечити чітку організацію роботи шкільної канцелярії (Інструкція з ведення ділової документації в школі) організувати чіткий контроль за збереженням класних журналів, шкільної документації.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10. Покласти обов’язки по забезпеченню виконання вимог формування   і контролю статистичної звітності на початок 2025-2026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на заступника    директора </w:t>
      </w:r>
      <w:proofErr w:type="spellStart"/>
      <w:r>
        <w:rPr>
          <w:sz w:val="28"/>
          <w:szCs w:val="28"/>
        </w:rPr>
        <w:t>Клімчук</w:t>
      </w:r>
      <w:proofErr w:type="spellEnd"/>
      <w:r>
        <w:rPr>
          <w:sz w:val="28"/>
          <w:szCs w:val="28"/>
        </w:rPr>
        <w:t xml:space="preserve"> О.В.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11. Налагодити роботу вахти порядку в закладі та забезпечити постійне чергування при вході в школу: з 7.00 до 19.00 год - гардеробниця,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з 19.00 до 7.00 год– чергування сторожів.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12. Організувати чергування вчителів по школі за окремими графіками і включити в їх обов’язки :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-початок чергування  о 07.50 год;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- виконання всіх розпоряджень чергового адміністратора;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- відповідальність за налагодження дисципліни і порядку серед учнів до початку навчальних занять , під час перерв та по закінченню уроків на своєму посту;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дотримуватись правил пожежної безпеки та вміти користуватися  первинними засобами </w:t>
      </w:r>
      <w:proofErr w:type="spellStart"/>
      <w:r>
        <w:rPr>
          <w:sz w:val="28"/>
          <w:szCs w:val="28"/>
        </w:rPr>
        <w:t>пожежегасіння</w:t>
      </w:r>
      <w:proofErr w:type="spellEnd"/>
      <w:r>
        <w:rPr>
          <w:sz w:val="28"/>
          <w:szCs w:val="28"/>
        </w:rPr>
        <w:t>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повинен вміти надавати першу долікарську допомогу, у разі захворювання дитини чи нещасного випадку повинен негайно викликати медичного працівника; 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- зобов’язаний оперативно повідомляти керівника навчального закладу про всі недоліки в освітньому процесі, які негативно впливають на здоров’я учнів, а також у випадку ймовірності виникнення аварійної ситуації;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аварійних ситуаціях негайно повідомити керівника навчального закладу або представника адміністрації про виникнення аварійної ситуації, евакуювати учнів із приміщення коридорів , без паніки по шляхах евакуації.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13. Забезпечити чітке дотримання Рекомендацій щодо порядку використання державної символіки в закладі освіти    (наказ МОН України від 07.09.2000 р. № 349, лист управління освіти і науки облдержадміністрації від 03.01.2003 р. № 01-14/7).</w:t>
      </w: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14. Направити роботу учнівського активу на: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виховання національної свідомості, почуття патріотизму;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виховання високих моральних якостей, всебічний розвиток особистості дитини, покращення здоров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дітей;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виховання свідомого відношення до навчання, збереження шкільного майна.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15.Ведення журналів обліку відвідування   учнями школи  призначити   Кудряшову Р.І.</w:t>
      </w:r>
    </w:p>
    <w:p w:rsidR="00CC3121" w:rsidRDefault="00A51755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16</w:t>
      </w:r>
      <w:r w:rsidR="00CC3121">
        <w:rPr>
          <w:sz w:val="28"/>
          <w:szCs w:val="28"/>
        </w:rPr>
        <w:t>.Організувати харчування учнів 1-11 класів за таким графіком:</w:t>
      </w:r>
    </w:p>
    <w:p w:rsidR="00CC3121" w:rsidRDefault="00CC3121" w:rsidP="00CC3121">
      <w:pPr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C3121" w:rsidRDefault="00CC3121" w:rsidP="00CC31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2- А, 3-і  класи  -                         08.50 -09.10 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–і  класи  -                              </w:t>
      </w:r>
      <w:r w:rsidR="00A5175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09.30 -09.50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2–Б, В, Г  класи  -                    09.40- 10.00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5,  9, 10, 11-і -  класи -             10.25 – 10.45       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ГПД 1-А, Б  класи   -              12.30 – 13.00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ГПД 2-А, Б, 3-А класи -         12.45-13.05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ГПД 3- Б клас -                       13.00-13.20</w:t>
      </w:r>
    </w:p>
    <w:p w:rsidR="00CC3121" w:rsidRDefault="00CC3121" w:rsidP="00CC312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 і   класи -  </w:t>
      </w:r>
      <w:r w:rsidR="00A51755">
        <w:rPr>
          <w:b/>
          <w:sz w:val="28"/>
          <w:szCs w:val="28"/>
        </w:rPr>
        <w:t xml:space="preserve">                            14.00 -14.2</w:t>
      </w:r>
      <w:r>
        <w:rPr>
          <w:b/>
          <w:sz w:val="28"/>
          <w:szCs w:val="28"/>
        </w:rPr>
        <w:t>0</w:t>
      </w:r>
    </w:p>
    <w:p w:rsidR="00CC3121" w:rsidRDefault="00CC3121" w:rsidP="00CC31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6,7,8-і класи                             14.45 – 15.00</w:t>
      </w:r>
    </w:p>
    <w:p w:rsidR="00CC3121" w:rsidRDefault="00CC3121" w:rsidP="00CC31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ГПД, пол</w:t>
      </w:r>
      <w:r w:rsidR="00A51755">
        <w:rPr>
          <w:b/>
          <w:sz w:val="28"/>
          <w:szCs w:val="28"/>
        </w:rPr>
        <w:t>уденок    -                 15.3</w:t>
      </w:r>
      <w:r>
        <w:rPr>
          <w:b/>
          <w:sz w:val="28"/>
          <w:szCs w:val="28"/>
        </w:rPr>
        <w:t>0 – 16.00</w:t>
      </w:r>
    </w:p>
    <w:p w:rsidR="00CC3121" w:rsidRDefault="00CC3121" w:rsidP="00CC3121">
      <w:pPr>
        <w:jc w:val="both"/>
        <w:rPr>
          <w:sz w:val="28"/>
          <w:szCs w:val="28"/>
          <w:vertAlign w:val="superscript"/>
        </w:rPr>
      </w:pPr>
    </w:p>
    <w:p w:rsidR="00CC3121" w:rsidRDefault="00A51755" w:rsidP="00CC3121">
      <w:pPr>
        <w:ind w:left="374" w:hanging="37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17</w:t>
      </w:r>
      <w:r w:rsidR="00CC3121">
        <w:rPr>
          <w:sz w:val="28"/>
          <w:szCs w:val="28"/>
        </w:rPr>
        <w:t>. Визначити дні проведення: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санітарний день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п’ятниця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педради, наради, семінари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понеділок, середа, четвер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Дні профілактики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- 3 середа місяця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Тижні здоров'я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- 2-й тиждень вересня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1-й тиждень травня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Заняття всеобучу батьків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- 3- 4-а середа кварталу</w:t>
      </w:r>
    </w:p>
    <w:p w:rsidR="00CC3121" w:rsidRDefault="00CC3121" w:rsidP="00CC3121">
      <w:pPr>
        <w:ind w:left="37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Дні проведення наради: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при директору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понеділок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рад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закладу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- 3-я середа місяця (у квартал)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класних керівників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- 2-а середа місяця (щомісячно)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психолога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- 2-а середа місяця</w:t>
      </w:r>
    </w:p>
    <w:p w:rsidR="00CC3121" w:rsidRDefault="00CC3121" w:rsidP="00CC3121">
      <w:pPr>
        <w:ind w:left="374" w:hanging="37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Дні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масових заходів:</w:t>
      </w:r>
    </w:p>
    <w:p w:rsidR="00CC3121" w:rsidRDefault="00CC3121" w:rsidP="00CC3121">
      <w:pPr>
        <w:ind w:left="374"/>
        <w:jc w:val="both"/>
        <w:rPr>
          <w:sz w:val="28"/>
          <w:szCs w:val="28"/>
        </w:rPr>
      </w:pPr>
      <w:r>
        <w:rPr>
          <w:sz w:val="28"/>
          <w:szCs w:val="28"/>
        </w:rPr>
        <w:t>- вечорів, дискотек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згідно плану роботи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засідання клубів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вівторок, четвер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Проведення експериментальної роботи   – за окремим розкладом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Хвилини спілкування кл. керівників  </w:t>
      </w:r>
      <w:r>
        <w:rPr>
          <w:sz w:val="28"/>
          <w:szCs w:val="28"/>
        </w:rPr>
        <w:tab/>
        <w:t>- середа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Прийом батьків директором школи</w:t>
      </w:r>
      <w:r>
        <w:rPr>
          <w:sz w:val="28"/>
          <w:szCs w:val="28"/>
        </w:rPr>
        <w:tab/>
        <w:t xml:space="preserve"> - щоденно з 9.00  до  17.00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Засідання учкому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четвер з 14.00  до 15.00</w:t>
      </w:r>
    </w:p>
    <w:p w:rsidR="00CC3121" w:rsidRDefault="00CC3121" w:rsidP="00CC3121">
      <w:pPr>
        <w:ind w:left="374" w:hanging="374"/>
        <w:jc w:val="both"/>
        <w:rPr>
          <w:sz w:val="28"/>
          <w:szCs w:val="28"/>
        </w:rPr>
      </w:pPr>
    </w:p>
    <w:p w:rsidR="00CC3121" w:rsidRDefault="00A51755" w:rsidP="00CC3121">
      <w:pPr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</w:t>
      </w:r>
      <w:r w:rsidR="00CC3121">
        <w:rPr>
          <w:sz w:val="28"/>
          <w:szCs w:val="28"/>
        </w:rPr>
        <w:t xml:space="preserve">.Відповідальність за виконання наказу  покласти на заступників директора закладу </w:t>
      </w:r>
      <w:proofErr w:type="spellStart"/>
      <w:r w:rsidR="00CC3121">
        <w:rPr>
          <w:sz w:val="28"/>
          <w:szCs w:val="28"/>
        </w:rPr>
        <w:t>Клімчук</w:t>
      </w:r>
      <w:proofErr w:type="spellEnd"/>
      <w:r w:rsidR="00CC3121">
        <w:rPr>
          <w:sz w:val="28"/>
          <w:szCs w:val="28"/>
        </w:rPr>
        <w:t xml:space="preserve"> О.В., </w:t>
      </w:r>
      <w:proofErr w:type="spellStart"/>
      <w:r w:rsidR="00CC3121">
        <w:rPr>
          <w:sz w:val="28"/>
          <w:szCs w:val="28"/>
        </w:rPr>
        <w:t>Мосійчук</w:t>
      </w:r>
      <w:proofErr w:type="spellEnd"/>
      <w:r w:rsidR="00CC3121">
        <w:rPr>
          <w:sz w:val="28"/>
          <w:szCs w:val="28"/>
        </w:rPr>
        <w:t xml:space="preserve"> С.С., Кудряшову Р.І., Малевич Н.М., </w:t>
      </w:r>
      <w:proofErr w:type="spellStart"/>
      <w:r w:rsidR="00CC3121">
        <w:rPr>
          <w:sz w:val="28"/>
          <w:szCs w:val="28"/>
        </w:rPr>
        <w:t>Сидорука</w:t>
      </w:r>
      <w:proofErr w:type="spellEnd"/>
      <w:r w:rsidR="00CC3121">
        <w:rPr>
          <w:sz w:val="28"/>
          <w:szCs w:val="28"/>
        </w:rPr>
        <w:t xml:space="preserve"> В.П.</w:t>
      </w:r>
    </w:p>
    <w:p w:rsidR="00CC3121" w:rsidRDefault="00CC3121" w:rsidP="00CC3121">
      <w:pPr>
        <w:ind w:left="374" w:hanging="37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 w:rsidR="00A51755">
        <w:rPr>
          <w:sz w:val="28"/>
          <w:szCs w:val="28"/>
        </w:rPr>
        <w:t>19</w:t>
      </w:r>
      <w:r>
        <w:rPr>
          <w:sz w:val="28"/>
          <w:szCs w:val="28"/>
        </w:rPr>
        <w:t>. Контроль за виконанням  наказу залишити за собою</w:t>
      </w:r>
      <w:r>
        <w:rPr>
          <w:sz w:val="28"/>
          <w:szCs w:val="28"/>
          <w:lang w:val="ru-RU"/>
        </w:rPr>
        <w:t>.</w:t>
      </w:r>
    </w:p>
    <w:p w:rsidR="00CC3121" w:rsidRDefault="00CC3121" w:rsidP="00CC3121">
      <w:pPr>
        <w:ind w:left="374" w:hanging="374"/>
        <w:jc w:val="both"/>
        <w:rPr>
          <w:sz w:val="28"/>
          <w:szCs w:val="28"/>
          <w:lang w:val="ru-RU"/>
        </w:rPr>
      </w:pPr>
    </w:p>
    <w:p w:rsidR="00CC3121" w:rsidRDefault="00CC3121" w:rsidP="00CC312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  <w:t xml:space="preserve">                                              Олег МИХАЛЬЧУК</w:t>
      </w:r>
    </w:p>
    <w:p w:rsidR="00CC3121" w:rsidRDefault="00CC3121" w:rsidP="00CC3121">
      <w:pPr>
        <w:ind w:firstLine="709"/>
      </w:pPr>
    </w:p>
    <w:p w:rsidR="00CC3121" w:rsidRDefault="00CC3121" w:rsidP="00CC3121">
      <w:pPr>
        <w:jc w:val="both"/>
        <w:rPr>
          <w:b/>
          <w:sz w:val="28"/>
          <w:szCs w:val="28"/>
          <w:lang w:val="ru-RU"/>
        </w:rPr>
      </w:pPr>
    </w:p>
    <w:p w:rsidR="00CC3121" w:rsidRDefault="00CC3121" w:rsidP="00CC3121">
      <w:pPr>
        <w:jc w:val="both"/>
        <w:rPr>
          <w:b/>
          <w:sz w:val="28"/>
          <w:szCs w:val="28"/>
          <w:lang w:val="ru-RU"/>
        </w:rPr>
      </w:pPr>
    </w:p>
    <w:p w:rsidR="00CC3121" w:rsidRDefault="00CC3121" w:rsidP="00CC3121">
      <w:pPr>
        <w:rPr>
          <w:sz w:val="28"/>
          <w:szCs w:val="28"/>
          <w:lang w:val="ru-RU"/>
        </w:rPr>
      </w:pPr>
    </w:p>
    <w:p w:rsidR="00CC3121" w:rsidRDefault="00CC3121" w:rsidP="00CC3121">
      <w:pPr>
        <w:shd w:val="clear" w:color="auto" w:fill="FFFFFF"/>
        <w:jc w:val="both"/>
        <w:textAlignment w:val="top"/>
      </w:pPr>
      <w:r>
        <w:rPr>
          <w:lang w:val="ru-RU"/>
        </w:rPr>
        <w:t xml:space="preserve">              </w:t>
      </w:r>
    </w:p>
    <w:p w:rsidR="00CC3121" w:rsidRDefault="00CC3121" w:rsidP="00CC3121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 </w:t>
      </w:r>
    </w:p>
    <w:p w:rsidR="00CC3121" w:rsidRDefault="00CC3121" w:rsidP="00CC3121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 </w:t>
      </w:r>
    </w:p>
    <w:p w:rsidR="00CC3121" w:rsidRDefault="00CC3121" w:rsidP="00CC3121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 </w:t>
      </w:r>
    </w:p>
    <w:p w:rsidR="00CC3121" w:rsidRDefault="00CC3121" w:rsidP="00CC3121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 </w:t>
      </w:r>
    </w:p>
    <w:p w:rsidR="00CC3121" w:rsidRDefault="00CC3121" w:rsidP="00CC3121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 </w:t>
      </w:r>
    </w:p>
    <w:p w:rsidR="003443BD" w:rsidRPr="00426298" w:rsidRDefault="00CC3121" w:rsidP="00426298">
      <w:pPr>
        <w:shd w:val="clear" w:color="auto" w:fill="FFFFFF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  <w:lang w:val="ru-RU"/>
        </w:rPr>
        <w:t> </w:t>
      </w:r>
      <w:bookmarkStart w:id="0" w:name="_GoBack"/>
      <w:bookmarkEnd w:id="0"/>
    </w:p>
    <w:sectPr w:rsidR="003443BD" w:rsidRPr="0042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D35"/>
    <w:multiLevelType w:val="hybridMultilevel"/>
    <w:tmpl w:val="9E7ED556"/>
    <w:lvl w:ilvl="0" w:tplc="0778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21"/>
    <w:rsid w:val="003443BD"/>
    <w:rsid w:val="00426298"/>
    <w:rsid w:val="00856CA3"/>
    <w:rsid w:val="00A51755"/>
    <w:rsid w:val="00C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9CE7"/>
  <w15:docId w15:val="{09E17936-08CB-4B8B-A87E-97C2FF23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31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C312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21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CC312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CC31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3121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a5">
    <w:name w:val="Основной текст_"/>
    <w:link w:val="21"/>
    <w:locked/>
    <w:rsid w:val="00CC3121"/>
    <w:rPr>
      <w:spacing w:val="-7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CC3121"/>
    <w:pPr>
      <w:widowControl w:val="0"/>
      <w:shd w:val="clear" w:color="auto" w:fill="FFFFFF"/>
      <w:spacing w:before="1080" w:after="300" w:line="322" w:lineRule="exact"/>
    </w:pPr>
    <w:rPr>
      <w:rFonts w:asciiTheme="minorHAnsi" w:eastAsiaTheme="minorHAnsi" w:hAnsiTheme="minorHAnsi" w:cstheme="minorBidi"/>
      <w:spacing w:val="-7"/>
      <w:sz w:val="28"/>
      <w:szCs w:val="28"/>
      <w:lang w:val="ru-RU" w:eastAsia="en-US"/>
    </w:rPr>
  </w:style>
  <w:style w:type="paragraph" w:customStyle="1" w:styleId="11">
    <w:name w:val="Звичайний1"/>
    <w:uiPriority w:val="99"/>
    <w:rsid w:val="00CC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has-text-align-center">
    <w:name w:val="has-text-align-center"/>
    <w:basedOn w:val="a"/>
    <w:uiPriority w:val="99"/>
    <w:rsid w:val="00CC3121"/>
    <w:pPr>
      <w:spacing w:before="100" w:beforeAutospacing="1" w:after="100" w:afterAutospacing="1"/>
    </w:pPr>
    <w:rPr>
      <w:lang w:eastAsia="uk-UA"/>
    </w:rPr>
  </w:style>
  <w:style w:type="character" w:customStyle="1" w:styleId="bhead">
    <w:name w:val="bhead"/>
    <w:rsid w:val="00CC3121"/>
  </w:style>
  <w:style w:type="character" w:customStyle="1" w:styleId="author">
    <w:name w:val="author"/>
    <w:rsid w:val="00CC3121"/>
  </w:style>
  <w:style w:type="character" w:styleId="a6">
    <w:name w:val="Strong"/>
    <w:basedOn w:val="a0"/>
    <w:uiPriority w:val="22"/>
    <w:qFormat/>
    <w:rsid w:val="00CC3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24-15" TargetMode="External"/><Relationship Id="rId13" Type="http://schemas.openxmlformats.org/officeDocument/2006/relationships/hyperlink" Target="https://www.schoollife.org.ua/pro-zatverdzhennya-rekomendatsij-shhodo-otsinyuvannya-rezultativ-navchan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564-18" TargetMode="External"/><Relationship Id="rId12" Type="http://schemas.openxmlformats.org/officeDocument/2006/relationships/hyperlink" Target="https://mon.gov.ua/storage/app/media/zagalna%20serednya/programy-1-4-klas/2022/08/15/Typova.osvitnya.prohrama.1-4/Typova.osvitnya.prohrama.3-4.Savchenko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on.gov.ua/storage/app/media/zagalna%20serednya/programy-1-4-klas/2022/08/15/Typova.osvitnya.prohrama.1-4/Typova.osvitnya.prohrama.1-2.Shyyan.pdf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osvita.ua/legislation/Ser_osv/897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oollife.org.ua/pro-zatverdzhennya-poryadku-ta-umov-zdobuttya-zagalnoyi-serednoyi-osvity-v-komunalnyh-zakladah-zagalnoyi-serednoyi-osvity-v-umovah-voyennogo-stanuv-ukrayini/" TargetMode="External"/><Relationship Id="rId14" Type="http://schemas.openxmlformats.org/officeDocument/2006/relationships/hyperlink" Target="https://www.schoollife.org.ua/pro-zatverdzhennya-instruktsiyi-z-vedennya-dilovoyi-dokumentatsiyi-u-zakladah-zagalnoyi-serednoyi-osvity-v-elektronnij-for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9233</Words>
  <Characters>5263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lcymb7777</dc:creator>
  <cp:lastModifiedBy>Teacher</cp:lastModifiedBy>
  <cp:revision>5</cp:revision>
  <dcterms:created xsi:type="dcterms:W3CDTF">2025-11-12T13:57:00Z</dcterms:created>
  <dcterms:modified xsi:type="dcterms:W3CDTF">2025-11-12T15:09:00Z</dcterms:modified>
</cp:coreProperties>
</file>