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Затверджую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Директор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Луцького ліцею №10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Олег Михальчук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18.12.2023 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Алгоритм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дій учасників освітнього процесу у разі отримання інформації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 замінування закладу освіти від невідомого адресата (на електронну пошту, телефон закладу) або від органів безпеки і правопорядку 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20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департаменту освіти Луцької міської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Дії керівника закладу освіти: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bookmarkStart w:colFirst="0" w:colLast="0" w:name="_heading=h.2h7aczcpmlp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Телефонує у чергову частину поліції: 102 (цілодобово) – за умови отримання інформації від невідомого абонента - та начальнику (заступнику) департаменту освіти.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Організовує евакуацію всіх учнів і працівників закладу на безпечну відстань, уточнює повноту евакуації дітей і працівників та </w:t>
        <w:tab/>
        <w:t xml:space="preserve">координує виконання педпрацівниками їхніх дій.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Чекає приїзду поліції, вибухотехніків і кінологів, з’ясовує орієнтовний  період, коли представники поліції приїдуть на огляд.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Інформує батьків учнів і працівників закладу про відновлення освітнього процесу очно (якщо до 07.00 наступного дня служби не встигли оглянути заклад, тоді освітній процес продовжується дистанційно).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30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 отриманні рапорту про результати від оперативної групи інформує батьків учнів і працівників закладу про відновлення освітнього процесу очно (якщо до 07.00 наступного дня служби не встигли оглянути заклад, тоді освітній процес продовжується дистанційно).</w:t>
      </w:r>
    </w:p>
    <w:p w:rsidR="00000000" w:rsidDel="00000000" w:rsidP="00000000" w:rsidRDefault="00000000" w:rsidRPr="00000000" w14:paraId="00000012">
      <w:pPr>
        <w:spacing w:after="0" w:line="240" w:lineRule="auto"/>
        <w:ind w:firstLine="300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ІІ. Дії чергового адміністратора, учителя: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Оповіщує учасників освітнього процесу про евакуацію з приміщення ліцею у зв’язку із замінуванням закладу освіти.</w:t>
      </w:r>
    </w:p>
    <w:p w:rsidR="00000000" w:rsidDel="00000000" w:rsidP="00000000" w:rsidRDefault="00000000" w:rsidRPr="00000000" w14:paraId="00000015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Контролює евакуацію учнів та працівників із закладу освіти, перевіряє їх відсутність у класних кімнатах, спортивній залі, роздягальні, бібліотеці тощо.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ІІІ. Дії заступника директора з АГР: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Контролює евакуацію непедагогічного персоналу.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Вимикає все електрообладнання в закладі.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Забезпечує доступ для служб безпеки й охорони до всіх приміщень закладу (відчинені двері всіх приміщень і споруд).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приїзду поліції/патрульної поліції, у разі інформації про масове замінування закладів у громаді, організовує огляд території ліцею на наявність підозрілих предметів.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12121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Контролює наявність ключів від всіх приміщень закладу освіти та вільний доступ сторожів//відповідальної особи до них.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Oi" w:cs="Oi" w:eastAsia="Oi" w:hAnsi="Oi"/>
          <w:b w:val="0"/>
          <w:bCs w:val="0"/>
          <w:i w:val="0"/>
          <w:iCs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Контролює здійснення сторожами щоденних профілактичних оглядів приміщення закладу освіти (2 рази на день: ввечері та зранку не пізніше 07.00). 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ІV. Дії педагогічних працівників: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Нагадує</w:t>
        <w:tab/>
        <w:t xml:space="preserve">дітям про головну мету евакуації: їхня безпека та правила евакуації: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Не говори. Не біжи. Не штовхайся. Не повертайся.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Евакуацію учнів здійснює учитель, який проводить урок. Якщо сигнал про евакуацію оголошено </w:t>
        <w:tab/>
        <w:t xml:space="preserve">під час перерви, відповідає за вивід учнів із приміщення закладу учитель, у якого був урок (володіє інформацією про кількість присутніх у класі). </w:t>
      </w:r>
    </w:p>
    <w:p w:rsidR="00000000" w:rsidDel="00000000" w:rsidP="00000000" w:rsidRDefault="00000000" w:rsidRPr="00000000" w14:paraId="00000020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Здійснює евакуацію до місця, визначеного під час тренувальних навчань (футбольне поле).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Після прибуття на визначене місце, перевіряє </w:t>
        <w:tab/>
        <w:t xml:space="preserve">наявність усіх дітей за списком та звітує адміністрації.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Повідомляє учням про дозвіл повернення їх додому та про час, коли буде відновлено освітній процес із використанням дистанційних технологій.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Контролює інформування учнями батьків (в телефонному режимі) про замінування й евакуацію, повернення дітей додому.</w:t>
      </w:r>
    </w:p>
    <w:p w:rsidR="00000000" w:rsidDel="00000000" w:rsidP="00000000" w:rsidRDefault="00000000" w:rsidRPr="00000000" w14:paraId="00000024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Нагадує учням про обов’язкове повідомлення класному керівнику про їх прибуття додому. 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V. Дії класоводів і класних керівників: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Повідомляють батьків учнів про замінування й евакуацію, про повернення дітей додому та час відновлення освітнього процесу з використанням дистанційних технологій.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 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нформують батьків учнів про відновлення освітнього процесу очно.</w:t>
      </w:r>
    </w:p>
    <w:p w:rsidR="00000000" w:rsidDel="00000000" w:rsidP="00000000" w:rsidRDefault="00000000" w:rsidRPr="00000000" w14:paraId="00000028">
      <w:pPr>
        <w:spacing w:after="0" w:line="240" w:lineRule="auto"/>
        <w:ind w:firstLine="300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Віддають дітей батькам або уповноваженим від них особам; у такому разі уроки відновлюються онлайн у 2 зміну або матеріал ущільнюється (залежно від часу доби).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VІ. Дії сторожа (відповідальної особи):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Здійснює щоденні профілактичні огляди приміщення закладу освіти (2 рази на день: ввечері та зранку не пізніше 07.00). </w:t>
      </w:r>
    </w:p>
    <w:p w:rsidR="00000000" w:rsidDel="00000000" w:rsidP="00000000" w:rsidRDefault="00000000" w:rsidRPr="00000000" w14:paraId="0000002B">
      <w:pPr>
        <w:spacing w:after="0" w:line="240" w:lineRule="auto"/>
        <w:ind w:firstLine="3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Чекає оперативну групу та надає їм доступ для огляду всіх приміщень закладу (ключі від усіх приміщень знаходяться на вахті).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30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Після завершення слідчих дій ознайомлюється з рапортом поліції/патрульної поліції і ставить свій підпис, фотографує рапорт і надсилає керівнику закладу освіти.</w:t>
      </w:r>
    </w:p>
    <w:p w:rsidR="00000000" w:rsidDel="00000000" w:rsidP="00000000" w:rsidRDefault="00000000" w:rsidRPr="00000000" w14:paraId="0000002D">
      <w:pPr>
        <w:spacing w:after="0" w:line="240" w:lineRule="auto"/>
        <w:ind w:firstLine="30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Після результатів перевірки і рекомендацій засновника директор ліцею приймає рішення про можливість відновлення роботи закладу в очному режимі. Дане рішення доводиться всім учасникам освітнього процесу засобами телефонної та Інтернет комунікації до 2 годин з моменту прийняття рішення.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i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Oi" w:cs="Oi" w:eastAsia="Oi" w:hAnsi="Oi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A0D2E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6A15D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6A15D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ppfDN78E+m50iOf2WzKJKDIRw==">CgMxLjAyDmguMmg3YWN6Y3BtbHBvOAByITFSUlp5VE5SZU1kTmtnaG5ZYXlRTFJIUWIwSDFyM2h6Mg==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2025-12-01T12:59:00Z</dcterms:created>
  <dc:creator>Malnina</dc:creator>
</cp:coreProperties>
</file>